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8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FAQs (as revised)</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more information about the transaction, visit investor.shutterstock.com.</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HAPPENED, WHY &amp; WHAT YOU CAN EXPECT: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was announced today?</w:t>
      </w:r>
    </w:p>
    <w:p>
      <w:pPr>
        <w:spacing w:after="0" w:line="31"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Shutterstock and Getty Images announced that they entered into an agreement to merge, creating a premier visual content company. As a combined company, Getty Images and Shutterstock will offer a content library with greater depth and breadth for the benefit of customers, expand opportunities for its contributor community and reinforce its commitment to the adoption of inclusive &amp; representative content. Furthermore, the stronger financial profile of the combined company will create increased capacity for investment and innovation for customers in a fast-evolving and highly competitive environment. Until we close the transaction, Shutterstock and Getty remain independent companies and it is business as usual.</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strategic benefits of merging?</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merger is transformational for both companies. Combining these businesses unlocks new opportunities, such as:</w:t>
      </w:r>
    </w:p>
    <w:p>
      <w:pPr>
        <w:spacing w:after="0" w:line="9" w:lineRule="exact"/>
        <w:rPr>
          <w:sz w:val="24"/>
          <w:szCs w:val="24"/>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Complementary portfolios to address diverse customer needs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opportunities to invest for growth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content creation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event coverage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Customer-facing technologies and capabilities such as search, 3D imagery and generative AI</w:t>
      </w:r>
    </w:p>
    <w:p>
      <w:pPr>
        <w:spacing w:after="0" w:line="20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opportunities for contributors to reach customers around the world</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role will Shutterstock’s management team have in the combined company?</w:t>
      </w:r>
    </w:p>
    <w:p>
      <w:pPr>
        <w:spacing w:after="0" w:line="31"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Until we close the transaction, Paul will continue to serve as CEO of Shutterstock, and he and the rest of the leadership team will maintain their focus on the Company's strategic priorities.</w:t>
      </w:r>
    </w:p>
    <w:p>
      <w:pPr>
        <w:spacing w:after="0" w:line="181"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closing, Craig Peters, CEO of Getty Images will be the CEO of the newly combined company (called Getty Images). Paul will become a board member of Getty Images and will no longer be CEO of Shutterstock. The specifics of the future organization are not yet finalized. Our leadership team is focused and motivated to lead their teams through this merger and provide support throughout the change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How does this impact our strategy/plans for 2025?</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Until the transaction closes, it is business as usual, and we will continue to focus on our 2025 strategy and priorities. As the process progresses, and as a normal course of business, we will evaluate our priorities regularly and adjust as needed to ensure we are growing our business and delivering for our customers as planned.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this transaction impact my day-to-day responsibilities?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now, and until the transaction is closed, your work will be entirely led by your Shutterstock team and you should continue to drive for success in 2025 as planned.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 difference between “signing” and “closing”? What should we expect between signing and closing?</w:t>
      </w:r>
    </w:p>
    <w:p>
      <w:pPr>
        <w:spacing w:after="0" w:line="31" w:lineRule="exact"/>
        <w:rPr>
          <w:sz w:val="20"/>
          <w:szCs w:val="20"/>
          <w:color w:val="auto"/>
        </w:rPr>
      </w:pPr>
    </w:p>
    <w:p>
      <w:pPr>
        <w:jc w:val="both"/>
        <w:ind w:right="300"/>
        <w:spacing w:after="0" w:line="277" w:lineRule="auto"/>
        <w:rPr>
          <w:sz w:val="20"/>
          <w:szCs w:val="20"/>
          <w:color w:val="auto"/>
        </w:rPr>
      </w:pPr>
      <w:r>
        <w:rPr>
          <w:rFonts w:ascii="Times New Roman" w:cs="Times New Roman" w:eastAsia="Times New Roman" w:hAnsi="Times New Roman"/>
          <w:sz w:val="17"/>
          <w:szCs w:val="17"/>
          <w:color w:val="auto"/>
        </w:rPr>
        <w:t xml:space="preserve">We have </w:t>
      </w:r>
      <w:r>
        <w:rPr>
          <w:rFonts w:ascii="Times New Roman" w:cs="Times New Roman" w:eastAsia="Times New Roman" w:hAnsi="Times New Roman"/>
          <w:sz w:val="17"/>
          <w:szCs w:val="17"/>
          <w:b w:val="1"/>
          <w:bCs w:val="1"/>
          <w:color w:val="auto"/>
        </w:rPr>
        <w:t>signed</w:t>
      </w:r>
      <w:r>
        <w:rPr>
          <w:rFonts w:ascii="Times New Roman" w:cs="Times New Roman" w:eastAsia="Times New Roman" w:hAnsi="Times New Roman"/>
          <w:sz w:val="17"/>
          <w:szCs w:val="17"/>
          <w:color w:val="auto"/>
        </w:rPr>
        <w:t xml:space="preserve"> an agreement to merge, but there are additional steps remaining before we </w:t>
      </w:r>
      <w:r>
        <w:rPr>
          <w:rFonts w:ascii="Times New Roman" w:cs="Times New Roman" w:eastAsia="Times New Roman" w:hAnsi="Times New Roman"/>
          <w:sz w:val="17"/>
          <w:szCs w:val="17"/>
          <w:b w:val="1"/>
          <w:bCs w:val="1"/>
          <w:color w:val="auto"/>
        </w:rPr>
        <w:t>close</w:t>
      </w:r>
      <w:r>
        <w:rPr>
          <w:rFonts w:ascii="Times New Roman" w:cs="Times New Roman" w:eastAsia="Times New Roman" w:hAnsi="Times New Roman"/>
          <w:sz w:val="17"/>
          <w:szCs w:val="17"/>
          <w:color w:val="auto"/>
        </w:rPr>
        <w:t xml:space="preserve"> the merger transaction. Before Shutterstock and Getty actually merge, there are a number of closing conditions to satisfy, including shareholder approvals, regulatory approvals and other customary closing conditions. In the period between signing and closing, it will remain business as usual and both companies will continue to operate independently.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is the period between signing and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the transaction will close in the second half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it possible that this deal doesn’t close?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always possible that an announced transaction won’t close. However, our expectation is that the transaction will close once all customary conditions to closing have been met, which is targeted in the second half of 2025. It is important that we continue to focus on Shutterstock’s 2025 strategy until we have closed.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THIS MEANS FOR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anything change about my role or reporting structure?</w:t>
      </w:r>
    </w:p>
    <w:p>
      <w:pPr>
        <w:spacing w:after="0" w:line="31"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Until the transaction closes, there are no changes planned in your role or reporting structure. As always, Shutterstock reserves the right to make organizational changes as needed in order to achieve Shutterstock’s 2025 strategy during the pre-close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layoffs as a result of this transaction?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At this time, we cannot provide specific details about potential changes to staffing. However, the transaction aims to combine the strengths of both companies, creating new opportunities for growth, innovation, and career development. While it is business as usual until the closing, our focus is on building a stronger, more competitive organization that offers exciting prospects for all employees. We will continue to communicate openly and provide updates as more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ind w:right="8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Will this affect my pay or benefits, including equity vesting and vacation? Will my compensation / benefits change when the deal closes? </w:t>
      </w:r>
      <w:r>
        <w:rPr>
          <w:rFonts w:ascii="Times New Roman" w:cs="Times New Roman" w:eastAsia="Times New Roman" w:hAnsi="Times New Roman"/>
          <w:sz w:val="18"/>
          <w:szCs w:val="18"/>
          <w:color w:val="auto"/>
        </w:rPr>
        <w:t>We expect no change to our current programs or benefits through the pre-closing period. We will continue to have our annual performance and compensation cycle as planned. As always, Shutterstock reserves the right to make changes as needed in the ordinary course.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Once the deal closes, per the terms of the merger agreement, employees who continue their employment with the combined company will maintain their base salary and substantially equivalent incentive opportunities and benefits for at least 1 year post close. More information will be shared as we get closer to the expected transaction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outstanding equity awards? Will they be converted to Getty Images shares?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 awards will be replaced under Getty’s equity plan at close. Under the signed agreement, underlying Shutterstock RSUs will convert to a mixture of unvested cash and equity in the same ratio as the “Mixed Election Shares” option offered to common shareholders covered in the agreement. The replacement awards will continue to have, and shall be subject to, the same terms and conditions as applied to the Shutterstock awards, including vesting dates, in place today.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position is eliminated, will severance pay be offered?</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For one year following the date of close, Getty has committed to ensure that severance benefits will remain at least as generous as the severance benefits offered under Shutterstock’s current policies and practices in each region.</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US Employees: The Shutterstock, Inc. Severance Plan, a welfare benefit plan under the federal Employee Retirement Income Security Act of 1974, provides for severance benefits at specified levels, pursuant to the eligibility requirements and conditions of the Plan. You can review the current Plan on the Lens.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Other Countries: In the event your role is eliminated within 1 year after the close, severance will be determined in accordance with any applicable local Shutterstock custom and practice, collective bargaining agreements, contractual agreements, and statutory employment laws.</w:t>
      </w:r>
    </w:p>
    <w:p>
      <w:pPr>
        <w:spacing w:after="0" w:line="158" w:lineRule="exact"/>
        <w:rPr>
          <w:sz w:val="20"/>
          <w:szCs w:val="20"/>
          <w:color w:val="auto"/>
        </w:rPr>
      </w:pPr>
    </w:p>
    <w:p>
      <w:pPr>
        <w:ind w:right="1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How will this announcement impact promotions? Will promotions / salary increases still be given while the deal is in process? </w:t>
      </w:r>
      <w:r>
        <w:rPr>
          <w:rFonts w:ascii="Times New Roman" w:cs="Times New Roman" w:eastAsia="Times New Roman" w:hAnsi="Times New Roman"/>
          <w:sz w:val="18"/>
          <w:szCs w:val="18"/>
          <w:color w:val="auto"/>
        </w:rPr>
        <w:t>This news will not affect promotions or planned salary increases during the pre-close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changes to company processes and procedures?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From now until the transaction closes, there will be no change to our policies and procedures as a result of or related to the potential merger. As soon as we know of any changes post close, we will update you.</w:t>
      </w:r>
    </w:p>
    <w:p>
      <w:pPr>
        <w:spacing w:after="0" w:line="17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How will this impact remote work policies while we move towards close? Is Getty Images flexible about working from home or remote working? </w:t>
      </w:r>
      <w:r>
        <w:rPr>
          <w:rFonts w:ascii="Times New Roman" w:cs="Times New Roman" w:eastAsia="Times New Roman" w:hAnsi="Times New Roman"/>
          <w:sz w:val="18"/>
          <w:szCs w:val="18"/>
          <w:color w:val="auto"/>
        </w:rPr>
        <w:t>Until the transaction closes, it remains business as usual and Shutterstock will remain a flexible working environment. We do know that Getty currently operates similar to Shutterstock in regards to remote working - they have and encourage an in office presence but it is not mandated.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need to relocate before the deal is closed? What about after the deal is closed?</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Until the transaction closes, it remains business as usual with no relocations planned. Discussions on the specifics of the future organization are ongoing and we will provide updates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Can I apply to roles at Getty Images?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deal closes, anyone applying to Getty Images would be considered an external candidate..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I receive updates on the merger?</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You can expect that as we move through the process, we will communicate as soon as new information is confirmed. There may be periods where there isn’t a lot of new information, but multiple channels will be available for you to raise questions (All Hands meetings, Slack channel, leadership, etc.) and we will provide answers as quickly as the process allows. We will also establish an area on the Lens where you can get the latest updates.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post on social media?</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Security and Exchange Commission has strict rules around employees communicating about a potential merger. You should not discuss or respond to discussions on social media regarding the merger in any manner. You may like or repost official company postings.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should I handle media inquiries about the merger?</w:t>
      </w:r>
    </w:p>
    <w:p>
      <w:pPr>
        <w:spacing w:after="0" w:line="31" w:lineRule="exact"/>
        <w:rPr>
          <w:sz w:val="20"/>
          <w:szCs w:val="20"/>
          <w:color w:val="auto"/>
        </w:rPr>
      </w:pPr>
    </w:p>
    <w:p>
      <w:pPr>
        <w:ind w:right="1940"/>
        <w:spacing w:after="0" w:line="260" w:lineRule="auto"/>
        <w:rPr>
          <w:sz w:val="20"/>
          <w:szCs w:val="20"/>
          <w:color w:val="auto"/>
        </w:rPr>
      </w:pPr>
      <w:r>
        <w:rPr>
          <w:rFonts w:ascii="Times New Roman" w:cs="Times New Roman" w:eastAsia="Times New Roman" w:hAnsi="Times New Roman"/>
          <w:sz w:val="18"/>
          <w:szCs w:val="18"/>
          <w:color w:val="auto"/>
        </w:rPr>
        <w:t xml:space="preserve">If you receive any media inquiries, please do not respond and forward to our Head of External Communications, Lori Rodney at </w:t>
      </w:r>
      <w:r>
        <w:rPr>
          <w:rFonts w:ascii="Times New Roman" w:cs="Times New Roman" w:eastAsia="Times New Roman" w:hAnsi="Times New Roman"/>
          <w:sz w:val="18"/>
          <w:szCs w:val="18"/>
          <w:u w:val="single" w:color="auto"/>
          <w:color w:val="auto"/>
        </w:rPr>
        <w:t>lrodney@shutterstock.com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integration efforts begin?</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will not be integrating the companies until close. During the pre-close period, we will operate independently and it is business as usual unless you hear otherwise. Discussions about the future organization and planning will be happening with a limited number of people from both companies as we progress toward the close of the transaction. We will keep you updated with any new information as it becomes available.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combined company’s strategic priorities and in what areas will it focus its investments?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Discussions on the specifics of the future organization are ongoing and we will provide updates as they become available. Until the transaction closes, both companies will operate independently.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this merger increase Shutterstock's ability to create new products and focus on innovation?</w:t>
      </w:r>
    </w:p>
    <w:p>
      <w:pPr>
        <w:spacing w:after="0" w:line="3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color w:val="auto"/>
        </w:rPr>
        <w:t>Yes. One of the benefits of the merger of our complementary companies is an increased capacity to invest in growth and innovation, including investment in innovative content creation, expanded event coverage, and customer-facing technologies and capabilities such as search, 3D imagery and generative AI.</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am working on a project that is future focused and has implications to our business post close?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plan is to continue to focus on our current 2025 strategy. If this changes, we will communicate it immediately. Please have discussions with your leaders if you have questions or concerns about what you are working on, otherwise, it is business as usual and you should continue to focus on your 2025 goals as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Before the deal closes, can we interact with Getty teams?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should not be working with Getty teams on anything related to this deal. A limited number of people will be involved in discussion around planning for the integration following transaction close. Until then, Shutterstock and Getty Images will continue to operate as independent companies. If you currently have interactions with Getty as part of your Shutterstock role, please continue as you have been.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Shutterstock brand remain?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What we do know from Getty is that they expect Shutterstock to continue as a brand and website based on its incredible brand equity built by Jon Oringer and our talented team.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we still planning the brand refresh?</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Yes. Our current plan is to continue to focus on our 2025 strategy and priorities as we have planned. We commit to communicate timely on any changes or updates to our 2025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What’s going to happen to GIPHY and Envato? Will we continue with existing integration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we will continue to progress on our current 2025 plans with GIPHY and Envato.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the deal closes, will Shutterstock be able to use Getty Images resources to support its goals?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Both companies will continue to operate independently until the transaction closes.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this mean Getty Images has to approve all business decisions at Shutterstock?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transaction closes, both companies will continue to operate independently.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role will Shutterstock’s board of directors have in the combined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close, the combined company will have an eleven-member board of directors, comprised of:</w:t>
      </w:r>
    </w:p>
    <w:p>
      <w:pPr>
        <w:spacing w:after="0" w:line="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Peters (Getty Images CEO)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directors designated by Getty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designated by Shutterstock (inclusive of Paul Hennessy)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CONTRIBUTORS &amp; PARTNERSHIPS: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customers?</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customers. Once the deal is closed, as a combined company, we expect our customers to benefit from a content library with greater depth and breadth and an increased capacity for product investment and innovation.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this impact companies who are customers of both Getty and Shutterstock?</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customers. Once the deal is closed, as a combined company, we expect our customers to benefit from a content library with greater depth and breadth and an increased capacity for product investment and innovation.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contributors?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contributors. Shutterstock will continue to operate under our current brand and our commitment to empowering creatives will continue. The services and support contributors have to come to expect from us, and the relationship we have, will remain. The combined company will significantly expand contributor reach across geographies and customer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vendors and strategic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vendor and strategic partners.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2025-01-14T05:11:33Z</dcterms:created>
  <dcterms:modified xsi:type="dcterms:W3CDTF">2025-01-14T05:11:33Z</dcterms:modified>
</cp:coreProperties>
</file>